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5EA" w:rsidRDefault="00B635EA" w:rsidP="00B635EA">
      <w:pPr>
        <w:jc w:val="both"/>
        <w:rPr>
          <w:rFonts w:ascii="Comic Sans MS" w:hAnsi="Comic Sans MS"/>
        </w:rPr>
      </w:pPr>
      <w:r>
        <w:rPr>
          <w:rFonts w:ascii="Comic Sans MS" w:hAnsi="Comic Sans MS"/>
          <w:noProof/>
          <w:lang w:val="es-ES" w:eastAsia="es-ES"/>
        </w:rPr>
        <w:drawing>
          <wp:anchor distT="0" distB="0" distL="114300" distR="114300" simplePos="0" relativeHeight="251658240" behindDoc="0" locked="0" layoutInCell="1" allowOverlap="1">
            <wp:simplePos x="0" y="0"/>
            <wp:positionH relativeFrom="column">
              <wp:posOffset>4646295</wp:posOffset>
            </wp:positionH>
            <wp:positionV relativeFrom="paragraph">
              <wp:posOffset>-328295</wp:posOffset>
            </wp:positionV>
            <wp:extent cx="1268730" cy="1264920"/>
            <wp:effectExtent l="19050" t="0" r="762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1268730" cy="1264920"/>
                    </a:xfrm>
                    <a:prstGeom prst="rect">
                      <a:avLst/>
                    </a:prstGeom>
                    <a:noFill/>
                    <a:ln w="9525">
                      <a:noFill/>
                      <a:miter lim="800000"/>
                      <a:headEnd/>
                      <a:tailEnd/>
                    </a:ln>
                  </pic:spPr>
                </pic:pic>
              </a:graphicData>
            </a:graphic>
          </wp:anchor>
        </w:drawing>
      </w:r>
    </w:p>
    <w:p w:rsidR="00B635EA" w:rsidRDefault="00B635EA" w:rsidP="00B635EA">
      <w:pPr>
        <w:autoSpaceDE w:val="0"/>
        <w:autoSpaceDN w:val="0"/>
        <w:adjustRightInd w:val="0"/>
        <w:jc w:val="both"/>
        <w:rPr>
          <w:rFonts w:ascii="Comic Sans MS" w:hAnsi="Comic Sans MS" w:cs="HelveticaNeue-Medium"/>
          <w:b/>
          <w:bCs/>
        </w:rPr>
      </w:pPr>
    </w:p>
    <w:p w:rsidR="00B635EA" w:rsidRPr="00B635EA" w:rsidRDefault="00B635EA" w:rsidP="00B635EA">
      <w:pPr>
        <w:autoSpaceDE w:val="0"/>
        <w:autoSpaceDN w:val="0"/>
        <w:adjustRightInd w:val="0"/>
        <w:jc w:val="both"/>
        <w:rPr>
          <w:rFonts w:asciiTheme="majorHAnsi" w:hAnsiTheme="majorHAnsi"/>
        </w:rPr>
      </w:pPr>
      <w:r w:rsidRPr="00B635EA">
        <w:rPr>
          <w:rFonts w:asciiTheme="majorHAnsi" w:hAnsiTheme="majorHAnsi" w:cs="HelveticaNeue-Medium"/>
          <w:b/>
          <w:bCs/>
        </w:rPr>
        <w:t xml:space="preserve">Actividad </w:t>
      </w:r>
      <w:r w:rsidRPr="00B635EA">
        <w:rPr>
          <w:rFonts w:asciiTheme="majorHAnsi" w:hAnsiTheme="majorHAnsi"/>
        </w:rPr>
        <w:t>“Interpretación de análisis de sangre”.</w:t>
      </w:r>
    </w:p>
    <w:p w:rsidR="00B635EA" w:rsidRPr="00B635EA" w:rsidRDefault="00B635EA" w:rsidP="00B635EA">
      <w:pPr>
        <w:autoSpaceDE w:val="0"/>
        <w:autoSpaceDN w:val="0"/>
        <w:adjustRightInd w:val="0"/>
        <w:jc w:val="both"/>
        <w:rPr>
          <w:rFonts w:asciiTheme="majorHAnsi" w:hAnsiTheme="majorHAnsi" w:cs="HelveticaNeue-Medium"/>
          <w:b/>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El estudio de las constantes sanguíneas, así como la concentración de las sustancias que aparecen en la sangre, se utiliza como método de diagnóstico para muchas enfermedades. Comparando los valores que se han obtenido en muestras de un paciente con los valores medios que corresponderían a un individuo sano, de esa misma raza y sexo, se puede averiguar su estado de salud o enfermedad.</w:t>
      </w:r>
    </w:p>
    <w:p w:rsidR="00B635EA" w:rsidRPr="00B635EA" w:rsidRDefault="00B635EA" w:rsidP="00B635EA">
      <w:pPr>
        <w:autoSpaceDE w:val="0"/>
        <w:autoSpaceDN w:val="0"/>
        <w:adjustRightInd w:val="0"/>
        <w:ind w:firstLine="708"/>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En esta actividad tienes que comparar los valores que se han obtenido al analizar la sangre de tres pacientes ficticios. Para ello utiliza la información de la siguiente página web, donde puedes encontrar pautas para interpretar los datos de un análisis de sangre:</w:t>
      </w:r>
    </w:p>
    <w:p w:rsidR="00B635EA" w:rsidRPr="00B635EA" w:rsidRDefault="00B635EA" w:rsidP="00B635EA">
      <w:pPr>
        <w:autoSpaceDE w:val="0"/>
        <w:autoSpaceDN w:val="0"/>
        <w:adjustRightInd w:val="0"/>
        <w:jc w:val="both"/>
        <w:rPr>
          <w:rFonts w:asciiTheme="majorHAnsi" w:hAnsiTheme="majorHAnsi" w:cs="HelveticaNeue-Medium"/>
          <w:bCs/>
        </w:rPr>
      </w:pPr>
      <w:hyperlink r:id="rId5" w:history="1">
        <w:r w:rsidRPr="00B635EA">
          <w:rPr>
            <w:rStyle w:val="Hipervnculo"/>
            <w:rFonts w:asciiTheme="majorHAnsi" w:hAnsiTheme="majorHAnsi" w:cs="HelveticaNeue-Medium"/>
            <w:bCs/>
          </w:rPr>
          <w:t>http://www.elmundo.es/elm</w:t>
        </w:r>
        <w:r w:rsidRPr="00B635EA">
          <w:rPr>
            <w:rStyle w:val="Hipervnculo"/>
            <w:rFonts w:asciiTheme="majorHAnsi" w:hAnsiTheme="majorHAnsi" w:cs="HelveticaNeue-Medium"/>
            <w:bCs/>
          </w:rPr>
          <w:t>u</w:t>
        </w:r>
        <w:r w:rsidRPr="00B635EA">
          <w:rPr>
            <w:rStyle w:val="Hipervnculo"/>
            <w:rFonts w:asciiTheme="majorHAnsi" w:hAnsiTheme="majorHAnsi" w:cs="HelveticaNeue-Medium"/>
            <w:bCs/>
          </w:rPr>
          <w:t>ndosalud/especial</w:t>
        </w:r>
        <w:r w:rsidRPr="00B635EA">
          <w:rPr>
            <w:rStyle w:val="Hipervnculo"/>
            <w:rFonts w:asciiTheme="majorHAnsi" w:hAnsiTheme="majorHAnsi" w:cs="HelveticaNeue-Medium"/>
            <w:bCs/>
          </w:rPr>
          <w:t>e</w:t>
        </w:r>
        <w:r w:rsidRPr="00B635EA">
          <w:rPr>
            <w:rStyle w:val="Hipervnculo"/>
            <w:rFonts w:asciiTheme="majorHAnsi" w:hAnsiTheme="majorHAnsi" w:cs="HelveticaNeue-Medium"/>
            <w:bCs/>
          </w:rPr>
          <w:t>s/2005/05/analisis_sangre/index.html</w:t>
        </w:r>
      </w:hyperlink>
    </w:p>
    <w:p w:rsidR="00B635EA" w:rsidRPr="00B635EA" w:rsidRDefault="00B635EA" w:rsidP="00B635EA">
      <w:pPr>
        <w:autoSpaceDE w:val="0"/>
        <w:autoSpaceDN w:val="0"/>
        <w:adjustRightInd w:val="0"/>
        <w:jc w:val="both"/>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sz w:val="16"/>
          <w:szCs w:val="16"/>
        </w:rPr>
      </w:pPr>
    </w:p>
    <w:p w:rsidR="00B635EA" w:rsidRPr="00B635EA" w:rsidRDefault="00B635EA" w:rsidP="00B635EA">
      <w:pPr>
        <w:autoSpaceDE w:val="0"/>
        <w:autoSpaceDN w:val="0"/>
        <w:adjustRightInd w:val="0"/>
        <w:jc w:val="both"/>
        <w:rPr>
          <w:rFonts w:asciiTheme="majorHAnsi" w:hAnsiTheme="majorHAnsi" w:cs="HelveticaNeue-Medium"/>
          <w:bCs/>
          <w:sz w:val="16"/>
          <w:szCs w:val="16"/>
        </w:rPr>
      </w:pPr>
      <w:r w:rsidRPr="00B635EA">
        <w:rPr>
          <w:rFonts w:asciiTheme="majorHAnsi" w:hAnsiTheme="majorHAnsi" w:cs="HelveticaNeue-Medium"/>
          <w:bCs/>
        </w:rPr>
        <w:t>Tras comparar los datos de los pacientes con los valores medios de referencia responde a las preguntas que hay a continuación de las tablas.</w:t>
      </w:r>
    </w:p>
    <w:p w:rsidR="00B635EA" w:rsidRPr="00B635EA" w:rsidRDefault="00B635EA" w:rsidP="00B635EA">
      <w:pPr>
        <w:autoSpaceDE w:val="0"/>
        <w:autoSpaceDN w:val="0"/>
        <w:adjustRightInd w:val="0"/>
        <w:rPr>
          <w:rFonts w:asciiTheme="majorHAnsi" w:hAnsiTheme="majorHAnsi" w:cs="HelveticaNeue-Medium"/>
          <w:b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620"/>
        <w:gridCol w:w="1980"/>
        <w:gridCol w:w="1260"/>
      </w:tblGrid>
      <w:tr w:rsidR="00B635EA" w:rsidRPr="00B635EA" w:rsidTr="00D42E3E">
        <w:tc>
          <w:tcPr>
            <w:tcW w:w="1980" w:type="dxa"/>
            <w:tcBorders>
              <w:top w:val="double" w:sz="4" w:space="0" w:color="auto"/>
              <w:left w:val="double" w:sz="4" w:space="0" w:color="auto"/>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PACIENTE Nº1</w:t>
            </w:r>
          </w:p>
        </w:tc>
        <w:tc>
          <w:tcPr>
            <w:tcW w:w="1620" w:type="dxa"/>
            <w:tcBorders>
              <w:top w:val="double" w:sz="4" w:space="0" w:color="auto"/>
              <w:left w:val="nil"/>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1980" w:type="dxa"/>
            <w:tcBorders>
              <w:top w:val="double" w:sz="4" w:space="0" w:color="auto"/>
              <w:left w:val="nil"/>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1260" w:type="dxa"/>
            <w:tcBorders>
              <w:top w:val="double" w:sz="4" w:space="0" w:color="auto"/>
              <w:left w:val="nil"/>
              <w:bottom w:val="single" w:sz="4" w:space="0" w:color="auto"/>
              <w:right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r>
      <w:tr w:rsidR="00B635EA" w:rsidRPr="00B635EA" w:rsidTr="00D42E3E">
        <w:tc>
          <w:tcPr>
            <w:tcW w:w="1980" w:type="dxa"/>
            <w:tcBorders>
              <w:left w:val="double" w:sz="4" w:space="0" w:color="auto"/>
              <w:bottom w:val="doub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Hemograma</w:t>
            </w:r>
          </w:p>
        </w:tc>
        <w:tc>
          <w:tcPr>
            <w:tcW w:w="1620" w:type="dxa"/>
            <w:tcBorders>
              <w:left w:val="nil"/>
              <w:bottom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1980" w:type="dxa"/>
            <w:tcBorders>
              <w:bottom w:val="doub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Bioquímica</w:t>
            </w:r>
          </w:p>
        </w:tc>
        <w:tc>
          <w:tcPr>
            <w:tcW w:w="1260" w:type="dxa"/>
            <w:tcBorders>
              <w:left w:val="nil"/>
              <w:bottom w:val="double" w:sz="4" w:space="0" w:color="auto"/>
              <w:right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r>
      <w:tr w:rsidR="00B635EA" w:rsidRPr="00B635EA" w:rsidTr="00D42E3E">
        <w:tc>
          <w:tcPr>
            <w:tcW w:w="1980" w:type="dxa"/>
            <w:tcBorders>
              <w:top w:val="double" w:sz="4" w:space="0" w:color="auto"/>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Eritrocitos</w:t>
            </w:r>
          </w:p>
        </w:tc>
        <w:tc>
          <w:tcPr>
            <w:tcW w:w="1620" w:type="dxa"/>
            <w:tcBorders>
              <w:top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3.200.000 /mL</w:t>
            </w:r>
          </w:p>
        </w:tc>
        <w:tc>
          <w:tcPr>
            <w:tcW w:w="1980" w:type="dxa"/>
            <w:tcBorders>
              <w:top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Urea</w:t>
            </w:r>
          </w:p>
        </w:tc>
        <w:tc>
          <w:tcPr>
            <w:tcW w:w="1260" w:type="dxa"/>
            <w:tcBorders>
              <w:top w:val="double" w:sz="4" w:space="0" w:color="auto"/>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30 mg/dL</w:t>
            </w:r>
          </w:p>
        </w:tc>
      </w:tr>
      <w:tr w:rsidR="00B635EA" w:rsidRPr="00B635EA" w:rsidTr="00D42E3E">
        <w:tc>
          <w:tcPr>
            <w:tcW w:w="1980" w:type="dxa"/>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Hemoglobina</w:t>
            </w:r>
          </w:p>
        </w:tc>
        <w:tc>
          <w:tcPr>
            <w:tcW w:w="162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 xml:space="preserve"> 8 g/dL</w:t>
            </w:r>
          </w:p>
        </w:tc>
        <w:tc>
          <w:tcPr>
            <w:tcW w:w="198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Ácido úrico</w:t>
            </w:r>
          </w:p>
        </w:tc>
        <w:tc>
          <w:tcPr>
            <w:tcW w:w="1260" w:type="dxa"/>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4 mg/dL</w:t>
            </w:r>
          </w:p>
        </w:tc>
      </w:tr>
      <w:tr w:rsidR="00B635EA" w:rsidRPr="00B635EA" w:rsidTr="00D42E3E">
        <w:tc>
          <w:tcPr>
            <w:tcW w:w="1980" w:type="dxa"/>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Leucocitos</w:t>
            </w:r>
          </w:p>
        </w:tc>
        <w:tc>
          <w:tcPr>
            <w:tcW w:w="162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10.250 /mL</w:t>
            </w:r>
          </w:p>
        </w:tc>
        <w:tc>
          <w:tcPr>
            <w:tcW w:w="198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Glucosa</w:t>
            </w:r>
          </w:p>
        </w:tc>
        <w:tc>
          <w:tcPr>
            <w:tcW w:w="1260" w:type="dxa"/>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85 mg/dL</w:t>
            </w:r>
          </w:p>
        </w:tc>
      </w:tr>
      <w:tr w:rsidR="00B635EA" w:rsidRPr="00B635EA" w:rsidTr="00D42E3E">
        <w:tc>
          <w:tcPr>
            <w:tcW w:w="1980" w:type="dxa"/>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Neutrófilos</w:t>
            </w:r>
          </w:p>
        </w:tc>
        <w:tc>
          <w:tcPr>
            <w:tcW w:w="162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5.250 /mL</w:t>
            </w:r>
          </w:p>
        </w:tc>
        <w:tc>
          <w:tcPr>
            <w:tcW w:w="198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Colesterol</w:t>
            </w:r>
          </w:p>
        </w:tc>
        <w:tc>
          <w:tcPr>
            <w:tcW w:w="1260" w:type="dxa"/>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98 mg/dL</w:t>
            </w:r>
          </w:p>
        </w:tc>
      </w:tr>
      <w:tr w:rsidR="00B635EA" w:rsidRPr="00B635EA" w:rsidTr="00D42E3E">
        <w:tc>
          <w:tcPr>
            <w:tcW w:w="1980" w:type="dxa"/>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Linfocitos</w:t>
            </w:r>
          </w:p>
        </w:tc>
        <w:tc>
          <w:tcPr>
            <w:tcW w:w="162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4.000 /mL</w:t>
            </w:r>
          </w:p>
        </w:tc>
        <w:tc>
          <w:tcPr>
            <w:tcW w:w="198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HDL</w:t>
            </w:r>
          </w:p>
        </w:tc>
        <w:tc>
          <w:tcPr>
            <w:tcW w:w="1260" w:type="dxa"/>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38 mg/dL</w:t>
            </w:r>
          </w:p>
        </w:tc>
      </w:tr>
      <w:tr w:rsidR="00B635EA" w:rsidRPr="00B635EA" w:rsidTr="00D42E3E">
        <w:tc>
          <w:tcPr>
            <w:tcW w:w="1980" w:type="dxa"/>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Monocitos</w:t>
            </w:r>
          </w:p>
        </w:tc>
        <w:tc>
          <w:tcPr>
            <w:tcW w:w="162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500 /mL</w:t>
            </w:r>
          </w:p>
        </w:tc>
        <w:tc>
          <w:tcPr>
            <w:tcW w:w="198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LDL</w:t>
            </w:r>
          </w:p>
        </w:tc>
        <w:tc>
          <w:tcPr>
            <w:tcW w:w="1260" w:type="dxa"/>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70 mg/dL</w:t>
            </w:r>
          </w:p>
        </w:tc>
      </w:tr>
      <w:tr w:rsidR="00B635EA" w:rsidRPr="00B635EA" w:rsidTr="00D42E3E">
        <w:tc>
          <w:tcPr>
            <w:tcW w:w="1980" w:type="dxa"/>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Eosinófilos</w:t>
            </w:r>
          </w:p>
        </w:tc>
        <w:tc>
          <w:tcPr>
            <w:tcW w:w="162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1.000 /mL</w:t>
            </w:r>
          </w:p>
        </w:tc>
        <w:tc>
          <w:tcPr>
            <w:tcW w:w="1980" w:type="dxa"/>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 xml:space="preserve">Bilirrubina </w:t>
            </w:r>
          </w:p>
        </w:tc>
        <w:tc>
          <w:tcPr>
            <w:tcW w:w="1260" w:type="dxa"/>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0,5 mg/dL</w:t>
            </w:r>
          </w:p>
        </w:tc>
      </w:tr>
      <w:tr w:rsidR="00B635EA" w:rsidRPr="00B635EA" w:rsidTr="00D42E3E">
        <w:tc>
          <w:tcPr>
            <w:tcW w:w="1980" w:type="dxa"/>
            <w:tcBorders>
              <w:left w:val="double" w:sz="4" w:space="0" w:color="auto"/>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Plaquetas</w:t>
            </w:r>
          </w:p>
        </w:tc>
        <w:tc>
          <w:tcPr>
            <w:tcW w:w="1620" w:type="dxa"/>
            <w:tcBorders>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150.000 /mL</w:t>
            </w:r>
          </w:p>
        </w:tc>
        <w:tc>
          <w:tcPr>
            <w:tcW w:w="1980" w:type="dxa"/>
            <w:tcBorders>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Fosfatasa alcalina</w:t>
            </w:r>
          </w:p>
        </w:tc>
        <w:tc>
          <w:tcPr>
            <w:tcW w:w="1260" w:type="dxa"/>
            <w:tcBorders>
              <w:bottom w:val="double" w:sz="4" w:space="0" w:color="auto"/>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52 U/L</w:t>
            </w:r>
          </w:p>
        </w:tc>
      </w:tr>
    </w:tbl>
    <w:p w:rsidR="00B635EA" w:rsidRPr="00B635EA" w:rsidRDefault="00B635EA" w:rsidP="00B635EA">
      <w:pPr>
        <w:autoSpaceDE w:val="0"/>
        <w:autoSpaceDN w:val="0"/>
        <w:adjustRightInd w:val="0"/>
        <w:rPr>
          <w:rFonts w:asciiTheme="majorHAnsi" w:hAnsiTheme="majorHAnsi" w:cs="HelveticaNeue-Medium"/>
          <w:bCs/>
        </w:rPr>
      </w:pPr>
    </w:p>
    <w:p w:rsidR="00B635EA" w:rsidRPr="00B635EA" w:rsidRDefault="00B635EA" w:rsidP="00B635EA">
      <w:pPr>
        <w:autoSpaceDE w:val="0"/>
        <w:autoSpaceDN w:val="0"/>
        <w:adjustRightInd w:val="0"/>
        <w:rPr>
          <w:rFonts w:asciiTheme="majorHAnsi" w:hAnsiTheme="majorHAnsi" w:cs="HelveticaNeue-Medium"/>
          <w:bCs/>
        </w:rPr>
      </w:pPr>
    </w:p>
    <w:p w:rsidR="00B635EA" w:rsidRDefault="00B635EA" w:rsidP="00B635EA">
      <w:pPr>
        <w:autoSpaceDE w:val="0"/>
        <w:autoSpaceDN w:val="0"/>
        <w:adjustRightInd w:val="0"/>
        <w:rPr>
          <w:rFonts w:asciiTheme="majorHAnsi" w:hAnsiTheme="majorHAnsi" w:cs="HelveticaNeue-Medium"/>
          <w:bCs/>
        </w:rPr>
      </w:pPr>
    </w:p>
    <w:p w:rsidR="00B635EA" w:rsidRDefault="00B635EA" w:rsidP="00B635EA">
      <w:pPr>
        <w:autoSpaceDE w:val="0"/>
        <w:autoSpaceDN w:val="0"/>
        <w:adjustRightInd w:val="0"/>
        <w:rPr>
          <w:rFonts w:asciiTheme="majorHAnsi" w:hAnsiTheme="majorHAnsi" w:cs="HelveticaNeue-Medium"/>
          <w:bCs/>
        </w:rPr>
      </w:pPr>
    </w:p>
    <w:p w:rsidR="00B635EA" w:rsidRDefault="00B635EA" w:rsidP="00B635EA">
      <w:pPr>
        <w:autoSpaceDE w:val="0"/>
        <w:autoSpaceDN w:val="0"/>
        <w:adjustRightInd w:val="0"/>
        <w:rPr>
          <w:rFonts w:asciiTheme="majorHAnsi" w:hAnsiTheme="majorHAnsi" w:cs="HelveticaNeue-Medium"/>
          <w:bCs/>
        </w:rPr>
      </w:pPr>
    </w:p>
    <w:p w:rsidR="00B635EA" w:rsidRDefault="00B635EA" w:rsidP="00B635EA">
      <w:pPr>
        <w:autoSpaceDE w:val="0"/>
        <w:autoSpaceDN w:val="0"/>
        <w:adjustRightInd w:val="0"/>
        <w:rPr>
          <w:rFonts w:asciiTheme="majorHAnsi" w:hAnsiTheme="majorHAnsi" w:cs="HelveticaNeue-Medium"/>
          <w:bCs/>
        </w:rPr>
      </w:pPr>
    </w:p>
    <w:p w:rsidR="00B635EA" w:rsidRPr="00B635EA" w:rsidRDefault="00B635EA" w:rsidP="00B635EA">
      <w:pPr>
        <w:autoSpaceDE w:val="0"/>
        <w:autoSpaceDN w:val="0"/>
        <w:adjustRightInd w:val="0"/>
        <w:rPr>
          <w:rFonts w:asciiTheme="majorHAnsi" w:hAnsiTheme="majorHAnsi" w:cs="HelveticaNeue-Medium"/>
          <w:bCs/>
        </w:rPr>
      </w:pPr>
    </w:p>
    <w:p w:rsidR="00B635EA" w:rsidRPr="00B635EA" w:rsidRDefault="00B635EA" w:rsidP="00B635EA">
      <w:pPr>
        <w:autoSpaceDE w:val="0"/>
        <w:autoSpaceDN w:val="0"/>
        <w:adjustRightInd w:val="0"/>
        <w:rPr>
          <w:rFonts w:asciiTheme="majorHAnsi" w:hAnsiTheme="majorHAnsi" w:cs="HelveticaNeue-Medium"/>
          <w:b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7"/>
        <w:gridCol w:w="1490"/>
        <w:gridCol w:w="1724"/>
        <w:gridCol w:w="1174"/>
      </w:tblGrid>
      <w:tr w:rsidR="00B635EA" w:rsidRPr="00B635EA" w:rsidTr="00D42E3E">
        <w:tc>
          <w:tcPr>
            <w:tcW w:w="0" w:type="auto"/>
            <w:tcBorders>
              <w:top w:val="double" w:sz="4" w:space="0" w:color="auto"/>
              <w:left w:val="double" w:sz="4" w:space="0" w:color="auto"/>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PACIENTE Nº2</w:t>
            </w:r>
          </w:p>
        </w:tc>
        <w:tc>
          <w:tcPr>
            <w:tcW w:w="0" w:type="auto"/>
            <w:tcBorders>
              <w:top w:val="double" w:sz="4" w:space="0" w:color="auto"/>
              <w:left w:val="nil"/>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0" w:type="auto"/>
            <w:tcBorders>
              <w:top w:val="double" w:sz="4" w:space="0" w:color="auto"/>
              <w:left w:val="nil"/>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0" w:type="auto"/>
            <w:tcBorders>
              <w:top w:val="double" w:sz="4" w:space="0" w:color="auto"/>
              <w:left w:val="nil"/>
              <w:bottom w:val="single" w:sz="4" w:space="0" w:color="auto"/>
              <w:right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rPr>
            </w:pPr>
          </w:p>
        </w:tc>
      </w:tr>
      <w:tr w:rsidR="00B635EA" w:rsidRPr="00B635EA" w:rsidTr="00D42E3E">
        <w:tc>
          <w:tcPr>
            <w:tcW w:w="0" w:type="auto"/>
            <w:tcBorders>
              <w:left w:val="double" w:sz="4" w:space="0" w:color="auto"/>
              <w:bottom w:val="doub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Hemograma</w:t>
            </w:r>
          </w:p>
        </w:tc>
        <w:tc>
          <w:tcPr>
            <w:tcW w:w="0" w:type="auto"/>
            <w:tcBorders>
              <w:left w:val="nil"/>
              <w:bottom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0" w:type="auto"/>
            <w:tcBorders>
              <w:bottom w:val="doub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Bioquímica</w:t>
            </w:r>
          </w:p>
        </w:tc>
        <w:tc>
          <w:tcPr>
            <w:tcW w:w="0" w:type="auto"/>
            <w:tcBorders>
              <w:left w:val="nil"/>
              <w:bottom w:val="double" w:sz="4" w:space="0" w:color="auto"/>
              <w:right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rPr>
            </w:pPr>
          </w:p>
        </w:tc>
      </w:tr>
      <w:tr w:rsidR="00B635EA" w:rsidRPr="00B635EA" w:rsidTr="00D42E3E">
        <w:tc>
          <w:tcPr>
            <w:tcW w:w="0" w:type="auto"/>
            <w:tcBorders>
              <w:top w:val="double" w:sz="4" w:space="0" w:color="auto"/>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Eritrocitos</w:t>
            </w:r>
          </w:p>
        </w:tc>
        <w:tc>
          <w:tcPr>
            <w:tcW w:w="0" w:type="auto"/>
            <w:tcBorders>
              <w:top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5.200.000 /mL</w:t>
            </w:r>
          </w:p>
        </w:tc>
        <w:tc>
          <w:tcPr>
            <w:tcW w:w="0" w:type="auto"/>
            <w:tcBorders>
              <w:top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Urea</w:t>
            </w:r>
          </w:p>
        </w:tc>
        <w:tc>
          <w:tcPr>
            <w:tcW w:w="0" w:type="auto"/>
            <w:tcBorders>
              <w:top w:val="double" w:sz="4" w:space="0" w:color="auto"/>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28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Hemoglobina</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 xml:space="preserve"> 15 g/dL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Ácido úrico</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6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Leucocitos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10.150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Glucosa</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210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Neutrófilos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5.350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Colesterol</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350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Linfocitos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3.000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HDL</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30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Monocitos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500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LDL</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170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Eosinófilos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2.000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 xml:space="preserve">Bilirrubina </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0,6 mg/dL</w:t>
            </w:r>
          </w:p>
        </w:tc>
      </w:tr>
      <w:tr w:rsidR="00B635EA" w:rsidRPr="00B635EA" w:rsidTr="00D42E3E">
        <w:tc>
          <w:tcPr>
            <w:tcW w:w="0" w:type="auto"/>
            <w:tcBorders>
              <w:left w:val="double" w:sz="4" w:space="0" w:color="auto"/>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Plaquetas</w:t>
            </w:r>
          </w:p>
        </w:tc>
        <w:tc>
          <w:tcPr>
            <w:tcW w:w="0" w:type="auto"/>
            <w:tcBorders>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150.000 /mL</w:t>
            </w:r>
          </w:p>
        </w:tc>
        <w:tc>
          <w:tcPr>
            <w:tcW w:w="0" w:type="auto"/>
            <w:tcBorders>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Fosfatasa alcalina</w:t>
            </w:r>
          </w:p>
        </w:tc>
        <w:tc>
          <w:tcPr>
            <w:tcW w:w="0" w:type="auto"/>
            <w:tcBorders>
              <w:bottom w:val="double" w:sz="4" w:space="0" w:color="auto"/>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54 U/L</w:t>
            </w:r>
          </w:p>
        </w:tc>
      </w:tr>
    </w:tbl>
    <w:p w:rsidR="00B635EA" w:rsidRPr="00B635EA" w:rsidRDefault="00B635EA" w:rsidP="00B635EA">
      <w:pPr>
        <w:autoSpaceDE w:val="0"/>
        <w:autoSpaceDN w:val="0"/>
        <w:adjustRightInd w:val="0"/>
        <w:rPr>
          <w:rFonts w:asciiTheme="majorHAnsi" w:hAnsiTheme="majorHAnsi" w:cs="HelveticaNeue-Medium"/>
          <w:b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7"/>
        <w:gridCol w:w="1490"/>
        <w:gridCol w:w="1724"/>
        <w:gridCol w:w="1105"/>
      </w:tblGrid>
      <w:tr w:rsidR="00B635EA" w:rsidRPr="00B635EA" w:rsidTr="00D42E3E">
        <w:tc>
          <w:tcPr>
            <w:tcW w:w="0" w:type="auto"/>
            <w:tcBorders>
              <w:top w:val="double" w:sz="4" w:space="0" w:color="auto"/>
              <w:left w:val="double" w:sz="4" w:space="0" w:color="auto"/>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lastRenderedPageBreak/>
              <w:t>PACIENTE Nº3</w:t>
            </w:r>
          </w:p>
        </w:tc>
        <w:tc>
          <w:tcPr>
            <w:tcW w:w="0" w:type="auto"/>
            <w:tcBorders>
              <w:top w:val="double" w:sz="4" w:space="0" w:color="auto"/>
              <w:left w:val="nil"/>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0" w:type="auto"/>
            <w:tcBorders>
              <w:top w:val="double" w:sz="4" w:space="0" w:color="auto"/>
              <w:left w:val="nil"/>
              <w:bottom w:val="sing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0" w:type="auto"/>
            <w:tcBorders>
              <w:top w:val="double" w:sz="4" w:space="0" w:color="auto"/>
              <w:left w:val="nil"/>
              <w:bottom w:val="single" w:sz="4" w:space="0" w:color="auto"/>
              <w:right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rPr>
            </w:pPr>
          </w:p>
        </w:tc>
      </w:tr>
      <w:tr w:rsidR="00B635EA" w:rsidRPr="00B635EA" w:rsidTr="00D42E3E">
        <w:tc>
          <w:tcPr>
            <w:tcW w:w="0" w:type="auto"/>
            <w:tcBorders>
              <w:left w:val="double" w:sz="4" w:space="0" w:color="auto"/>
              <w:bottom w:val="doub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Hemograma</w:t>
            </w:r>
          </w:p>
        </w:tc>
        <w:tc>
          <w:tcPr>
            <w:tcW w:w="0" w:type="auto"/>
            <w:tcBorders>
              <w:left w:val="nil"/>
              <w:bottom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p>
        </w:tc>
        <w:tc>
          <w:tcPr>
            <w:tcW w:w="0" w:type="auto"/>
            <w:tcBorders>
              <w:bottom w:val="double" w:sz="4" w:space="0" w:color="auto"/>
              <w:right w:val="nil"/>
            </w:tcBorders>
            <w:shd w:val="pct20" w:color="auto" w:fill="auto"/>
          </w:tcPr>
          <w:p w:rsidR="00B635EA" w:rsidRPr="00B635EA" w:rsidRDefault="00B635EA" w:rsidP="00D42E3E">
            <w:pPr>
              <w:autoSpaceDE w:val="0"/>
              <w:autoSpaceDN w:val="0"/>
              <w:adjustRightInd w:val="0"/>
              <w:rPr>
                <w:rFonts w:asciiTheme="majorHAnsi" w:hAnsiTheme="majorHAnsi" w:cs="HelveticaNeue-Medium"/>
                <w:bCs/>
                <w:i/>
              </w:rPr>
            </w:pPr>
            <w:r w:rsidRPr="00B635EA">
              <w:rPr>
                <w:rFonts w:asciiTheme="majorHAnsi" w:hAnsiTheme="majorHAnsi" w:cs="HelveticaNeue-Medium"/>
                <w:bCs/>
                <w:i/>
              </w:rPr>
              <w:t>Bioquímica</w:t>
            </w:r>
          </w:p>
        </w:tc>
        <w:tc>
          <w:tcPr>
            <w:tcW w:w="0" w:type="auto"/>
            <w:tcBorders>
              <w:left w:val="nil"/>
              <w:bottom w:val="double" w:sz="4" w:space="0" w:color="auto"/>
              <w:right w:val="double" w:sz="4" w:space="0" w:color="auto"/>
            </w:tcBorders>
            <w:shd w:val="pct20" w:color="auto" w:fill="auto"/>
          </w:tcPr>
          <w:p w:rsidR="00B635EA" w:rsidRPr="00B635EA" w:rsidRDefault="00B635EA" w:rsidP="00D42E3E">
            <w:pPr>
              <w:autoSpaceDE w:val="0"/>
              <w:autoSpaceDN w:val="0"/>
              <w:adjustRightInd w:val="0"/>
              <w:rPr>
                <w:rFonts w:asciiTheme="majorHAnsi" w:hAnsiTheme="majorHAnsi" w:cs="HelveticaNeue-Medium"/>
                <w:bCs/>
              </w:rPr>
            </w:pPr>
          </w:p>
        </w:tc>
      </w:tr>
      <w:tr w:rsidR="00B635EA" w:rsidRPr="00B635EA" w:rsidTr="00D42E3E">
        <w:tc>
          <w:tcPr>
            <w:tcW w:w="0" w:type="auto"/>
            <w:tcBorders>
              <w:top w:val="double" w:sz="4" w:space="0" w:color="auto"/>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Eritrocitos</w:t>
            </w:r>
          </w:p>
        </w:tc>
        <w:tc>
          <w:tcPr>
            <w:tcW w:w="0" w:type="auto"/>
            <w:tcBorders>
              <w:top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7.100.000 /mL</w:t>
            </w:r>
          </w:p>
        </w:tc>
        <w:tc>
          <w:tcPr>
            <w:tcW w:w="0" w:type="auto"/>
            <w:tcBorders>
              <w:top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Urea</w:t>
            </w:r>
          </w:p>
        </w:tc>
        <w:tc>
          <w:tcPr>
            <w:tcW w:w="0" w:type="auto"/>
            <w:tcBorders>
              <w:top w:val="double" w:sz="4" w:space="0" w:color="auto"/>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27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Hemoglobina</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 xml:space="preserve"> 25 g/dL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Ácido úrico</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Leucocitos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20.150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Glucosa</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83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Neutrófilos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10.230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Colesterol</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97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Linfocitos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8.000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HDL</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37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Monocitos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1.800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LDL</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69 mg/dL</w:t>
            </w:r>
          </w:p>
        </w:tc>
      </w:tr>
      <w:tr w:rsidR="00B635EA" w:rsidRPr="00B635EA" w:rsidTr="00D42E3E">
        <w:tc>
          <w:tcPr>
            <w:tcW w:w="0" w:type="auto"/>
            <w:tcBorders>
              <w:lef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Eosinófilos</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200 /mL</w:t>
            </w:r>
          </w:p>
        </w:tc>
        <w:tc>
          <w:tcPr>
            <w:tcW w:w="0" w:type="auto"/>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 xml:space="preserve">Bilirrubina </w:t>
            </w:r>
          </w:p>
        </w:tc>
        <w:tc>
          <w:tcPr>
            <w:tcW w:w="0" w:type="auto"/>
            <w:tcBorders>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0,6 mg/dL</w:t>
            </w:r>
          </w:p>
        </w:tc>
      </w:tr>
      <w:tr w:rsidR="00B635EA" w:rsidRPr="00B635EA" w:rsidTr="00D42E3E">
        <w:tc>
          <w:tcPr>
            <w:tcW w:w="0" w:type="auto"/>
            <w:tcBorders>
              <w:left w:val="double" w:sz="4" w:space="0" w:color="auto"/>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Plaquetas</w:t>
            </w:r>
          </w:p>
        </w:tc>
        <w:tc>
          <w:tcPr>
            <w:tcW w:w="0" w:type="auto"/>
            <w:tcBorders>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148.000 /mL</w:t>
            </w:r>
          </w:p>
        </w:tc>
        <w:tc>
          <w:tcPr>
            <w:tcW w:w="0" w:type="auto"/>
            <w:tcBorders>
              <w:bottom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Fosfatasa alcalina</w:t>
            </w:r>
          </w:p>
        </w:tc>
        <w:tc>
          <w:tcPr>
            <w:tcW w:w="0" w:type="auto"/>
            <w:tcBorders>
              <w:bottom w:val="double" w:sz="4" w:space="0" w:color="auto"/>
              <w:right w:val="double" w:sz="4" w:space="0" w:color="auto"/>
            </w:tcBorders>
          </w:tcPr>
          <w:p w:rsidR="00B635EA" w:rsidRPr="00B635EA" w:rsidRDefault="00B635EA" w:rsidP="00D42E3E">
            <w:pPr>
              <w:autoSpaceDE w:val="0"/>
              <w:autoSpaceDN w:val="0"/>
              <w:adjustRightInd w:val="0"/>
              <w:jc w:val="center"/>
              <w:rPr>
                <w:rFonts w:asciiTheme="majorHAnsi" w:hAnsiTheme="majorHAnsi" w:cs="HelveticaNeue-Medium"/>
                <w:bCs/>
                <w:sz w:val="20"/>
                <w:szCs w:val="20"/>
              </w:rPr>
            </w:pPr>
            <w:r w:rsidRPr="00B635EA">
              <w:rPr>
                <w:rFonts w:asciiTheme="majorHAnsi" w:hAnsiTheme="majorHAnsi" w:cs="HelveticaNeue-Medium"/>
                <w:bCs/>
                <w:sz w:val="20"/>
                <w:szCs w:val="20"/>
              </w:rPr>
              <w:t>54 U/L</w:t>
            </w:r>
          </w:p>
        </w:tc>
      </w:tr>
    </w:tbl>
    <w:p w:rsidR="00B635EA" w:rsidRPr="00B635EA" w:rsidRDefault="00B635EA" w:rsidP="00B635EA">
      <w:pPr>
        <w:autoSpaceDE w:val="0"/>
        <w:autoSpaceDN w:val="0"/>
        <w:adjustRightInd w:val="0"/>
        <w:jc w:val="both"/>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1.- Tras repasar los análisis de cada paciente indica en cada uno qué parámetros tienen valores anormales.</w:t>
      </w:r>
    </w:p>
    <w:p w:rsidR="00B635EA" w:rsidRPr="00B635EA" w:rsidRDefault="00B635EA" w:rsidP="00B635EA">
      <w:pPr>
        <w:autoSpaceDE w:val="0"/>
        <w:autoSpaceDN w:val="0"/>
        <w:adjustRightInd w:val="0"/>
        <w:jc w:val="both"/>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Paciente 1: Posee un número bajo de eritrocitos, tiene la hemoglobina baja y un número elevado de eosinófilos.</w:t>
      </w: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Paciente 2: Posee un número elevado de eosinófilos, tiene la glucosa alta, tiene el colesterol alto, tiene las HDL bajas y las LDL altas.</w:t>
      </w: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Paciente 3: Posee un número elevado de eritrocitos y de hemoglobina, tiene un elevado número de leucocitos, neutrófilos, linfocitos y monocitos.</w:t>
      </w:r>
    </w:p>
    <w:p w:rsidR="009F4D3D" w:rsidRDefault="00D85387"/>
    <w:p w:rsidR="00B635EA" w:rsidRDefault="00B635EA"/>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2.- Indica qué tipo de enfermedad o hábitos pueden indicar esos valores anormales.</w:t>
      </w:r>
    </w:p>
    <w:p w:rsidR="00B635EA" w:rsidRPr="00B635EA" w:rsidRDefault="00B635EA" w:rsidP="00B635EA">
      <w:pPr>
        <w:autoSpaceDE w:val="0"/>
        <w:autoSpaceDN w:val="0"/>
        <w:adjustRightInd w:val="0"/>
        <w:jc w:val="both"/>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 xml:space="preserve">Paciente 1: El bajo número de eritrocitos y de hemoglobina puede deberse a una anemia, </w:t>
      </w:r>
      <w:r w:rsidRPr="00B635EA">
        <w:rPr>
          <w:rFonts w:asciiTheme="majorHAnsi" w:hAnsiTheme="majorHAnsi"/>
        </w:rPr>
        <w:t xml:space="preserve">las causas pueden ser muy variadas como la falta de hierro, de vitamina B12 o de ácido fólico. Un </w:t>
      </w:r>
      <w:r w:rsidRPr="00B635EA">
        <w:rPr>
          <w:rFonts w:asciiTheme="majorHAnsi" w:hAnsiTheme="majorHAnsi"/>
          <w:bCs/>
        </w:rPr>
        <w:t>sangrado excesivo</w:t>
      </w:r>
      <w:r w:rsidRPr="00B635EA">
        <w:rPr>
          <w:rFonts w:asciiTheme="majorHAnsi" w:hAnsiTheme="majorHAnsi"/>
          <w:b/>
          <w:bCs/>
        </w:rPr>
        <w:t xml:space="preserve"> </w:t>
      </w:r>
      <w:r w:rsidRPr="00B635EA">
        <w:rPr>
          <w:rFonts w:asciiTheme="majorHAnsi" w:hAnsiTheme="majorHAnsi"/>
        </w:rPr>
        <w:t>o una enfermedad de la</w:t>
      </w:r>
      <w:r w:rsidRPr="00B635EA">
        <w:rPr>
          <w:rFonts w:asciiTheme="majorHAnsi" w:hAnsiTheme="majorHAnsi"/>
          <w:b/>
          <w:bCs/>
        </w:rPr>
        <w:t xml:space="preserve"> </w:t>
      </w:r>
      <w:r w:rsidRPr="00B635EA">
        <w:rPr>
          <w:rFonts w:asciiTheme="majorHAnsi" w:hAnsiTheme="majorHAnsi"/>
          <w:bCs/>
        </w:rPr>
        <w:t>médula ósea</w:t>
      </w:r>
      <w:r w:rsidRPr="00B635EA">
        <w:rPr>
          <w:rFonts w:asciiTheme="majorHAnsi" w:hAnsiTheme="majorHAnsi"/>
        </w:rPr>
        <w:t>, encargada de fabricarlos, puede dar lugar a un descenso del número de hematíes. Otras causas de la anemia son la destrucción acelerada de glóbulos rojos o algunas enfermedades crónicas.</w:t>
      </w:r>
      <w:r>
        <w:rPr>
          <w:rFonts w:asciiTheme="majorHAnsi" w:hAnsiTheme="majorHAnsi"/>
        </w:rPr>
        <w:t xml:space="preserve"> El número elevado  </w:t>
      </w:r>
      <w:r w:rsidRPr="00B635EA">
        <w:rPr>
          <w:rFonts w:asciiTheme="majorHAnsi" w:hAnsiTheme="majorHAnsi" w:cs="HelveticaNeue-Medium"/>
          <w:bCs/>
        </w:rPr>
        <w:t xml:space="preserve">de eosinófilos puede ser debido a una alergia, asma </w:t>
      </w:r>
      <w:r w:rsidRPr="00026347">
        <w:rPr>
          <w:rFonts w:asciiTheme="majorHAnsi" w:hAnsiTheme="majorHAnsi" w:cs="HelveticaNeue-Medium"/>
          <w:bCs/>
        </w:rPr>
        <w:t xml:space="preserve">o </w:t>
      </w:r>
      <w:r w:rsidR="00026347" w:rsidRPr="00026347">
        <w:rPr>
          <w:rFonts w:asciiTheme="majorHAnsi" w:hAnsiTheme="majorHAnsi"/>
          <w:bCs/>
          <w:iCs/>
        </w:rPr>
        <w:t>puede ser un indicador de que la persona sufre de parasitosis.</w:t>
      </w:r>
    </w:p>
    <w:p w:rsidR="00B635EA" w:rsidRPr="00B635EA" w:rsidRDefault="00B635EA" w:rsidP="00B635EA">
      <w:pPr>
        <w:autoSpaceDE w:val="0"/>
        <w:autoSpaceDN w:val="0"/>
        <w:adjustRightInd w:val="0"/>
        <w:jc w:val="both"/>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Paciente 2: El número elevado de eosinófilos puede ser debido a una alergia, asma o</w:t>
      </w:r>
      <w:r w:rsidR="00026347" w:rsidRPr="00026347">
        <w:rPr>
          <w:rFonts w:asciiTheme="majorHAnsi" w:hAnsiTheme="majorHAnsi"/>
          <w:bCs/>
          <w:iCs/>
        </w:rPr>
        <w:t xml:space="preserve"> puede ser un indicador de que </w:t>
      </w:r>
      <w:r w:rsidR="00026347">
        <w:rPr>
          <w:rFonts w:asciiTheme="majorHAnsi" w:hAnsiTheme="majorHAnsi"/>
          <w:bCs/>
          <w:iCs/>
        </w:rPr>
        <w:t>la persona sufre de parasitosis</w:t>
      </w:r>
      <w:r w:rsidR="00026347">
        <w:rPr>
          <w:rFonts w:asciiTheme="majorHAnsi" w:hAnsiTheme="majorHAnsi" w:cs="HelveticaNeue-Medium"/>
          <w:bCs/>
        </w:rPr>
        <w:t xml:space="preserve">. El alto nivel de </w:t>
      </w:r>
      <w:r w:rsidRPr="00B635EA">
        <w:rPr>
          <w:rFonts w:asciiTheme="majorHAnsi" w:hAnsiTheme="majorHAnsi" w:cs="HelveticaNeue-Medium"/>
          <w:bCs/>
        </w:rPr>
        <w:t xml:space="preserve">glucosa </w:t>
      </w:r>
      <w:r w:rsidR="00026347">
        <w:rPr>
          <w:rFonts w:asciiTheme="majorHAnsi" w:hAnsiTheme="majorHAnsi" w:cs="HelveticaNeue-Medium"/>
          <w:bCs/>
        </w:rPr>
        <w:t xml:space="preserve">puede ser debido </w:t>
      </w:r>
      <w:r w:rsidRPr="00B635EA">
        <w:rPr>
          <w:rFonts w:asciiTheme="majorHAnsi" w:hAnsiTheme="majorHAnsi" w:cs="HelveticaNeue-Medium"/>
          <w:bCs/>
        </w:rPr>
        <w:t>a una diabetes, el aumento del colesterol y las LDL puede ser causado por una dieta rica en grasas o por una enfermedad llamada hipercolesterolemia familiar.</w:t>
      </w:r>
    </w:p>
    <w:p w:rsidR="00B635EA" w:rsidRPr="00B635EA" w:rsidRDefault="00B635EA" w:rsidP="00B635EA">
      <w:pPr>
        <w:autoSpaceDE w:val="0"/>
        <w:autoSpaceDN w:val="0"/>
        <w:adjustRightInd w:val="0"/>
        <w:jc w:val="both"/>
        <w:rPr>
          <w:rFonts w:asciiTheme="majorHAnsi" w:hAnsiTheme="majorHAnsi" w:cs="HelveticaNeue-Medium"/>
          <w:bCs/>
        </w:rPr>
      </w:pPr>
    </w:p>
    <w:p w:rsidR="00B635EA" w:rsidRPr="00B635EA" w:rsidRDefault="00B635EA" w:rsidP="00B635EA">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Paciente 3:</w:t>
      </w:r>
      <w:r w:rsidR="00026347">
        <w:rPr>
          <w:rFonts w:asciiTheme="majorHAnsi" w:hAnsiTheme="majorHAnsi" w:cs="HelveticaNeue-Medium"/>
          <w:bCs/>
        </w:rPr>
        <w:t xml:space="preserve"> </w:t>
      </w:r>
      <w:r w:rsidRPr="00B635EA">
        <w:rPr>
          <w:rFonts w:asciiTheme="majorHAnsi" w:hAnsiTheme="majorHAnsi" w:cs="HelveticaNeue-Medium"/>
          <w:bCs/>
        </w:rPr>
        <w:t>El número elevado de eritrocitos y de hemoglobina puede significar que el paciente es fumador, que posee una insuficiencia respiratoria causada por una bronquitis o que vive en una altitud en la que la concentración de oxígeno es más baja de lo normal.</w:t>
      </w:r>
    </w:p>
    <w:p w:rsidR="00B635EA" w:rsidRDefault="00B635EA"/>
    <w:p w:rsidR="00026347" w:rsidRDefault="00026347"/>
    <w:p w:rsidR="00026347" w:rsidRDefault="00026347"/>
    <w:p w:rsidR="00026347" w:rsidRDefault="00026347"/>
    <w:p w:rsidR="00026347" w:rsidRDefault="00026347"/>
    <w:p w:rsidR="00026347" w:rsidRDefault="00026347"/>
    <w:p w:rsidR="00026347" w:rsidRDefault="00026347"/>
    <w:p w:rsidR="00026347" w:rsidRPr="00026347" w:rsidRDefault="00026347" w:rsidP="00026347">
      <w:pPr>
        <w:autoSpaceDE w:val="0"/>
        <w:autoSpaceDN w:val="0"/>
        <w:adjustRightInd w:val="0"/>
        <w:jc w:val="both"/>
        <w:rPr>
          <w:rFonts w:asciiTheme="majorHAnsi" w:hAnsiTheme="majorHAnsi" w:cs="HelveticaNeue-Medium"/>
          <w:bCs/>
        </w:rPr>
      </w:pPr>
      <w:r w:rsidRPr="00026347">
        <w:rPr>
          <w:rFonts w:asciiTheme="majorHAnsi" w:hAnsiTheme="majorHAnsi" w:cs="HelveticaNeue-Medium"/>
          <w:bCs/>
        </w:rPr>
        <w:lastRenderedPageBreak/>
        <w:t>3.- Busca información sobre las enfermedades que has indicado en la pregunta anterior para comentar se podrían prevenir y mejorar.</w:t>
      </w:r>
    </w:p>
    <w:p w:rsidR="00026347" w:rsidRDefault="00026347" w:rsidP="00026347">
      <w:pPr>
        <w:autoSpaceDE w:val="0"/>
        <w:autoSpaceDN w:val="0"/>
        <w:adjustRightInd w:val="0"/>
        <w:jc w:val="both"/>
        <w:rPr>
          <w:rFonts w:asciiTheme="majorHAnsi" w:hAnsiTheme="majorHAnsi" w:cs="HelveticaNeue-Medium"/>
          <w:bCs/>
        </w:rPr>
      </w:pPr>
    </w:p>
    <w:p w:rsidR="00682A5C" w:rsidRPr="00026347" w:rsidRDefault="00682A5C" w:rsidP="00026347">
      <w:pPr>
        <w:autoSpaceDE w:val="0"/>
        <w:autoSpaceDN w:val="0"/>
        <w:adjustRightInd w:val="0"/>
        <w:jc w:val="both"/>
        <w:rPr>
          <w:rFonts w:asciiTheme="majorHAnsi" w:hAnsiTheme="majorHAnsi" w:cs="HelveticaNeue-Medium"/>
          <w:bCs/>
        </w:rPr>
      </w:pPr>
      <w:r w:rsidRPr="00B635EA">
        <w:rPr>
          <w:rFonts w:asciiTheme="majorHAnsi" w:hAnsiTheme="majorHAnsi" w:cs="HelveticaNeue-Medium"/>
          <w:bCs/>
        </w:rPr>
        <w:t>Paciente 1:</w:t>
      </w:r>
    </w:p>
    <w:p w:rsidR="00026347" w:rsidRDefault="00026347" w:rsidP="00026347">
      <w:pPr>
        <w:autoSpaceDE w:val="0"/>
        <w:autoSpaceDN w:val="0"/>
        <w:adjustRightInd w:val="0"/>
        <w:jc w:val="both"/>
        <w:rPr>
          <w:rFonts w:asciiTheme="majorHAnsi" w:hAnsiTheme="majorHAnsi" w:cs="HelveticaNeue-Medium"/>
          <w:bCs/>
        </w:rPr>
      </w:pPr>
      <w:r w:rsidRPr="00026347">
        <w:rPr>
          <w:rFonts w:asciiTheme="majorHAnsi" w:hAnsiTheme="majorHAnsi" w:cs="HelveticaNeue-Medium"/>
          <w:bCs/>
        </w:rPr>
        <w:t>La anemia</w:t>
      </w:r>
      <w:r>
        <w:rPr>
          <w:rFonts w:asciiTheme="majorHAnsi" w:hAnsiTheme="majorHAnsi" w:cs="HelveticaNeue-Medium"/>
          <w:bCs/>
        </w:rPr>
        <w:t>:</w:t>
      </w:r>
      <w:r w:rsidRPr="00026347">
        <w:rPr>
          <w:rFonts w:asciiTheme="majorHAnsi" w:hAnsiTheme="majorHAnsi" w:cs="HelveticaNeue-Medium"/>
          <w:bCs/>
        </w:rPr>
        <w:t xml:space="preserve"> se </w:t>
      </w:r>
      <w:r>
        <w:rPr>
          <w:rFonts w:asciiTheme="majorHAnsi" w:hAnsiTheme="majorHAnsi" w:cs="HelveticaNeue-Medium"/>
          <w:bCs/>
        </w:rPr>
        <w:t>podría mejorar ingiriendo má</w:t>
      </w:r>
      <w:r w:rsidRPr="00026347">
        <w:rPr>
          <w:rFonts w:asciiTheme="majorHAnsi" w:hAnsiTheme="majorHAnsi" w:cs="HelveticaNeue-Medium"/>
          <w:bCs/>
        </w:rPr>
        <w:t>s hierro y evitando en la medida de lo pos</w:t>
      </w:r>
      <w:r>
        <w:rPr>
          <w:rFonts w:asciiTheme="majorHAnsi" w:hAnsiTheme="majorHAnsi" w:cs="HelveticaNeue-Medium"/>
          <w:bCs/>
        </w:rPr>
        <w:t>ible los sangrados innecesarios.</w:t>
      </w:r>
    </w:p>
    <w:p w:rsidR="00026347" w:rsidRDefault="00026347" w:rsidP="00026347">
      <w:pPr>
        <w:autoSpaceDE w:val="0"/>
        <w:autoSpaceDN w:val="0"/>
        <w:adjustRightInd w:val="0"/>
        <w:jc w:val="both"/>
        <w:rPr>
          <w:rFonts w:asciiTheme="majorHAnsi" w:hAnsiTheme="majorHAnsi" w:cs="HelveticaNeue-Medium"/>
          <w:bCs/>
        </w:rPr>
      </w:pPr>
      <w:r>
        <w:rPr>
          <w:rFonts w:asciiTheme="majorHAnsi" w:hAnsiTheme="majorHAnsi" w:cs="HelveticaNeue-Medium"/>
          <w:bCs/>
        </w:rPr>
        <w:t>E</w:t>
      </w:r>
      <w:r w:rsidRPr="00026347">
        <w:rPr>
          <w:rFonts w:asciiTheme="majorHAnsi" w:hAnsiTheme="majorHAnsi" w:cs="HelveticaNeue-Medium"/>
          <w:bCs/>
        </w:rPr>
        <w:t>l asma</w:t>
      </w:r>
      <w:r>
        <w:rPr>
          <w:rFonts w:asciiTheme="majorHAnsi" w:hAnsiTheme="majorHAnsi" w:cs="HelveticaNeue-Medium"/>
          <w:bCs/>
        </w:rPr>
        <w:t>:</w:t>
      </w:r>
      <w:r w:rsidRPr="00026347">
        <w:rPr>
          <w:rFonts w:asciiTheme="majorHAnsi" w:hAnsiTheme="majorHAnsi" w:cs="HelveticaNeue-Medium"/>
          <w:bCs/>
        </w:rPr>
        <w:t xml:space="preserve"> se puede combatir con medicamentos como el ventolín y otros medicamen</w:t>
      </w:r>
      <w:r>
        <w:rPr>
          <w:rFonts w:asciiTheme="majorHAnsi" w:hAnsiTheme="majorHAnsi" w:cs="HelveticaNeue-Medium"/>
          <w:bCs/>
        </w:rPr>
        <w:t>tos para las vías respiratorias.</w:t>
      </w:r>
      <w:r w:rsidRPr="00026347">
        <w:rPr>
          <w:rFonts w:asciiTheme="majorHAnsi" w:hAnsiTheme="majorHAnsi" w:cs="HelveticaNeue-Medium"/>
          <w:bCs/>
        </w:rPr>
        <w:t xml:space="preserve"> </w:t>
      </w:r>
    </w:p>
    <w:p w:rsidR="00026347" w:rsidRDefault="00026347" w:rsidP="00026347">
      <w:pPr>
        <w:autoSpaceDE w:val="0"/>
        <w:autoSpaceDN w:val="0"/>
        <w:adjustRightInd w:val="0"/>
        <w:jc w:val="both"/>
        <w:rPr>
          <w:rFonts w:asciiTheme="majorHAnsi" w:hAnsiTheme="majorHAnsi" w:cs="HelveticaNeue-Medium"/>
          <w:bCs/>
        </w:rPr>
      </w:pPr>
      <w:r>
        <w:rPr>
          <w:rFonts w:asciiTheme="majorHAnsi" w:hAnsiTheme="majorHAnsi" w:cs="HelveticaNeue-Medium"/>
          <w:bCs/>
        </w:rPr>
        <w:t>A</w:t>
      </w:r>
      <w:r w:rsidRPr="00026347">
        <w:rPr>
          <w:rFonts w:asciiTheme="majorHAnsi" w:hAnsiTheme="majorHAnsi" w:cs="HelveticaNeue-Medium"/>
          <w:bCs/>
        </w:rPr>
        <w:t>lergia</w:t>
      </w:r>
      <w:r>
        <w:rPr>
          <w:rFonts w:asciiTheme="majorHAnsi" w:hAnsiTheme="majorHAnsi" w:cs="HelveticaNeue-Medium"/>
          <w:bCs/>
        </w:rPr>
        <w:t>s</w:t>
      </w:r>
      <w:r w:rsidR="00682A5C">
        <w:rPr>
          <w:rFonts w:asciiTheme="majorHAnsi" w:hAnsiTheme="majorHAnsi" w:cs="HelveticaNeue-Medium"/>
          <w:bCs/>
        </w:rPr>
        <w:t>:</w:t>
      </w:r>
      <w:r w:rsidRPr="00026347">
        <w:rPr>
          <w:rFonts w:asciiTheme="majorHAnsi" w:hAnsiTheme="majorHAnsi" w:cs="HelveticaNeue-Medium"/>
          <w:bCs/>
        </w:rPr>
        <w:t xml:space="preserve"> se puede combatir con las ¨vacunas¨ para la alergia que consisten en dosis de la sustancia que da alergia para que el cuerpo se acostumbre a ella y la tolere, otra solución son medidas de higiene para evitar los componentes que la causan. </w:t>
      </w:r>
      <w:r w:rsidR="00682A5C">
        <w:rPr>
          <w:rFonts w:asciiTheme="majorHAnsi" w:hAnsiTheme="majorHAnsi" w:cs="HelveticaNeue-Medium"/>
          <w:bCs/>
        </w:rPr>
        <w:t>P</w:t>
      </w:r>
      <w:r w:rsidRPr="00026347">
        <w:rPr>
          <w:rFonts w:asciiTheme="majorHAnsi" w:hAnsiTheme="majorHAnsi" w:cs="HelveticaNeue-Medium"/>
          <w:bCs/>
        </w:rPr>
        <w:t>arásitos</w:t>
      </w:r>
      <w:r w:rsidR="00682A5C">
        <w:rPr>
          <w:rFonts w:asciiTheme="majorHAnsi" w:hAnsiTheme="majorHAnsi" w:cs="HelveticaNeue-Medium"/>
          <w:bCs/>
        </w:rPr>
        <w:t>:</w:t>
      </w:r>
      <w:r w:rsidRPr="00026347">
        <w:rPr>
          <w:rFonts w:asciiTheme="majorHAnsi" w:hAnsiTheme="majorHAnsi" w:cs="HelveticaNeue-Medium"/>
          <w:bCs/>
        </w:rPr>
        <w:t xml:space="preserve"> se pueden combatir con medicamentos.</w:t>
      </w:r>
    </w:p>
    <w:p w:rsidR="00682A5C" w:rsidRPr="00026347" w:rsidRDefault="00682A5C" w:rsidP="00026347">
      <w:pPr>
        <w:autoSpaceDE w:val="0"/>
        <w:autoSpaceDN w:val="0"/>
        <w:adjustRightInd w:val="0"/>
        <w:jc w:val="both"/>
        <w:rPr>
          <w:rFonts w:asciiTheme="majorHAnsi" w:hAnsiTheme="majorHAnsi" w:cs="HelveticaNeue-Medium"/>
          <w:bCs/>
        </w:rPr>
      </w:pPr>
      <w:r>
        <w:rPr>
          <w:rFonts w:asciiTheme="majorHAnsi" w:hAnsiTheme="majorHAnsi" w:cs="HelveticaNeue-Medium"/>
          <w:bCs/>
        </w:rPr>
        <w:t>Paciente 2:</w:t>
      </w:r>
    </w:p>
    <w:p w:rsidR="00682A5C" w:rsidRDefault="00682A5C" w:rsidP="00026347">
      <w:pPr>
        <w:autoSpaceDE w:val="0"/>
        <w:autoSpaceDN w:val="0"/>
        <w:adjustRightInd w:val="0"/>
        <w:jc w:val="both"/>
        <w:rPr>
          <w:rFonts w:asciiTheme="majorHAnsi" w:hAnsiTheme="majorHAnsi" w:cs="HelveticaNeue-Medium"/>
          <w:bCs/>
        </w:rPr>
      </w:pPr>
      <w:r>
        <w:rPr>
          <w:rFonts w:asciiTheme="majorHAnsi" w:hAnsiTheme="majorHAnsi" w:cs="HelveticaNeue-Medium"/>
          <w:bCs/>
        </w:rPr>
        <w:t>D</w:t>
      </w:r>
      <w:r w:rsidR="00026347" w:rsidRPr="00026347">
        <w:rPr>
          <w:rFonts w:asciiTheme="majorHAnsi" w:hAnsiTheme="majorHAnsi" w:cs="HelveticaNeue-Medium"/>
          <w:bCs/>
        </w:rPr>
        <w:t>iabetes</w:t>
      </w:r>
      <w:r>
        <w:rPr>
          <w:rFonts w:asciiTheme="majorHAnsi" w:hAnsiTheme="majorHAnsi" w:cs="HelveticaNeue-Medium"/>
          <w:bCs/>
        </w:rPr>
        <w:t>:</w:t>
      </w:r>
      <w:r w:rsidR="00026347" w:rsidRPr="00026347">
        <w:rPr>
          <w:rFonts w:asciiTheme="majorHAnsi" w:hAnsiTheme="majorHAnsi" w:cs="HelveticaNeue-Medium"/>
          <w:bCs/>
        </w:rPr>
        <w:t xml:space="preserve"> </w:t>
      </w:r>
      <w:r>
        <w:rPr>
          <w:rFonts w:asciiTheme="majorHAnsi" w:hAnsiTheme="majorHAnsi" w:cs="HelveticaNeue-Medium"/>
          <w:bCs/>
        </w:rPr>
        <w:t xml:space="preserve">debe </w:t>
      </w:r>
      <w:r w:rsidR="00026347" w:rsidRPr="00026347">
        <w:rPr>
          <w:rFonts w:asciiTheme="majorHAnsi" w:hAnsiTheme="majorHAnsi" w:cs="HelveticaNeue-Medium"/>
          <w:bCs/>
        </w:rPr>
        <w:t xml:space="preserve">administrarse insulina y controlar su dieta para que no le den bajones de azúcar. </w:t>
      </w:r>
    </w:p>
    <w:p w:rsidR="00026347" w:rsidRPr="00026347" w:rsidRDefault="00026347" w:rsidP="00026347">
      <w:pPr>
        <w:autoSpaceDE w:val="0"/>
        <w:autoSpaceDN w:val="0"/>
        <w:adjustRightInd w:val="0"/>
        <w:jc w:val="both"/>
        <w:rPr>
          <w:rFonts w:asciiTheme="majorHAnsi" w:hAnsiTheme="majorHAnsi" w:cs="HelveticaNeue-Medium"/>
          <w:bCs/>
        </w:rPr>
      </w:pPr>
      <w:r w:rsidRPr="00026347">
        <w:rPr>
          <w:rFonts w:asciiTheme="majorHAnsi" w:hAnsiTheme="majorHAnsi" w:cs="HelveticaNeue-Medium"/>
          <w:bCs/>
        </w:rPr>
        <w:t>El colesterol alto</w:t>
      </w:r>
      <w:r w:rsidR="00682A5C">
        <w:rPr>
          <w:rFonts w:asciiTheme="majorHAnsi" w:hAnsiTheme="majorHAnsi" w:cs="HelveticaNeue-Medium"/>
          <w:bCs/>
        </w:rPr>
        <w:t>:</w:t>
      </w:r>
      <w:r w:rsidRPr="00026347">
        <w:rPr>
          <w:rFonts w:asciiTheme="majorHAnsi" w:hAnsiTheme="majorHAnsi" w:cs="HelveticaNeue-Medium"/>
          <w:bCs/>
        </w:rPr>
        <w:t xml:space="preserve"> se puede controlar tomando grasas no saturadas y siguiendo una dieta equilibrada</w:t>
      </w:r>
    </w:p>
    <w:p w:rsidR="00682A5C" w:rsidRDefault="00682A5C" w:rsidP="00026347">
      <w:pPr>
        <w:autoSpaceDE w:val="0"/>
        <w:autoSpaceDN w:val="0"/>
        <w:adjustRightInd w:val="0"/>
        <w:jc w:val="both"/>
        <w:rPr>
          <w:rFonts w:asciiTheme="majorHAnsi" w:hAnsiTheme="majorHAnsi" w:cs="HelveticaNeue-Medium"/>
          <w:bCs/>
        </w:rPr>
      </w:pPr>
      <w:r>
        <w:rPr>
          <w:rFonts w:asciiTheme="majorHAnsi" w:hAnsiTheme="majorHAnsi" w:cs="HelveticaNeue-Medium"/>
          <w:bCs/>
        </w:rPr>
        <w:t xml:space="preserve">Paciente 3: </w:t>
      </w:r>
    </w:p>
    <w:p w:rsidR="00026347" w:rsidRDefault="00682A5C" w:rsidP="00026347">
      <w:pPr>
        <w:autoSpaceDE w:val="0"/>
        <w:autoSpaceDN w:val="0"/>
        <w:adjustRightInd w:val="0"/>
        <w:jc w:val="both"/>
        <w:rPr>
          <w:rFonts w:asciiTheme="majorHAnsi" w:hAnsiTheme="majorHAnsi" w:cs="HelveticaNeue-Medium"/>
          <w:bCs/>
        </w:rPr>
      </w:pPr>
      <w:r>
        <w:rPr>
          <w:rFonts w:asciiTheme="majorHAnsi" w:hAnsiTheme="majorHAnsi" w:cs="HelveticaNeue-Medium"/>
          <w:bCs/>
        </w:rPr>
        <w:t>B</w:t>
      </w:r>
      <w:r w:rsidR="00026347" w:rsidRPr="00026347">
        <w:rPr>
          <w:rFonts w:asciiTheme="majorHAnsi" w:hAnsiTheme="majorHAnsi" w:cs="HelveticaNeue-Medium"/>
          <w:bCs/>
        </w:rPr>
        <w:t xml:space="preserve">ronquitis un tratamiento con antibióticos solucionaría el problema </w:t>
      </w:r>
      <w:r>
        <w:rPr>
          <w:rFonts w:asciiTheme="majorHAnsi" w:hAnsiTheme="majorHAnsi" w:cs="HelveticaNeue-Medium"/>
          <w:bCs/>
        </w:rPr>
        <w:t xml:space="preserve">también es aconsejable que dejara el tabaco. </w:t>
      </w:r>
    </w:p>
    <w:p w:rsidR="00682A5C" w:rsidRDefault="00682A5C" w:rsidP="00026347">
      <w:pPr>
        <w:autoSpaceDE w:val="0"/>
        <w:autoSpaceDN w:val="0"/>
        <w:adjustRightInd w:val="0"/>
        <w:jc w:val="both"/>
        <w:rPr>
          <w:rFonts w:asciiTheme="majorHAnsi" w:hAnsiTheme="majorHAnsi" w:cs="HelveticaNeue-Medium"/>
          <w:bCs/>
        </w:rPr>
      </w:pPr>
    </w:p>
    <w:p w:rsidR="00682A5C" w:rsidRPr="00026347" w:rsidRDefault="00682A5C" w:rsidP="00026347">
      <w:pPr>
        <w:autoSpaceDE w:val="0"/>
        <w:autoSpaceDN w:val="0"/>
        <w:adjustRightInd w:val="0"/>
        <w:jc w:val="both"/>
        <w:rPr>
          <w:rFonts w:asciiTheme="majorHAnsi" w:hAnsiTheme="majorHAnsi" w:cs="HelveticaNeue-Medium"/>
          <w:bCs/>
        </w:rPr>
      </w:pPr>
    </w:p>
    <w:p w:rsidR="00682A5C" w:rsidRPr="00682A5C" w:rsidRDefault="00682A5C" w:rsidP="00682A5C">
      <w:pPr>
        <w:autoSpaceDE w:val="0"/>
        <w:autoSpaceDN w:val="0"/>
        <w:adjustRightInd w:val="0"/>
        <w:jc w:val="both"/>
        <w:rPr>
          <w:rFonts w:asciiTheme="majorHAnsi" w:hAnsiTheme="majorHAnsi" w:cs="HelveticaNeue-Medium"/>
          <w:bCs/>
        </w:rPr>
      </w:pPr>
      <w:r w:rsidRPr="00682A5C">
        <w:rPr>
          <w:rFonts w:asciiTheme="majorHAnsi" w:hAnsiTheme="majorHAnsi" w:cs="HelveticaNeue-Medium"/>
          <w:bCs/>
        </w:rPr>
        <w:t>4.- Consigue algún análisis de sangre, rellena la tabla inferior con sus datos e indica alguno de sus valores pueden ser reflejo de algún problema de salud. (Ten cuidado con las unidades en la que vengan los valores del análisis y asegura que sean las mismas que las que se usan en los valores de referencia).</w:t>
      </w:r>
    </w:p>
    <w:p w:rsidR="00026347" w:rsidRDefault="00026347"/>
    <w:p w:rsidR="00682A5C" w:rsidRDefault="00682A5C"/>
    <w:p w:rsidR="00682A5C" w:rsidRDefault="00682A5C"/>
    <w:tbl>
      <w:tblPr>
        <w:tblStyle w:val="Tablaconcuadrcula"/>
        <w:tblW w:w="0" w:type="auto"/>
        <w:tblInd w:w="1080" w:type="dxa"/>
        <w:tblLook w:val="01E0"/>
      </w:tblPr>
      <w:tblGrid>
        <w:gridCol w:w="1520"/>
        <w:gridCol w:w="2008"/>
        <w:gridCol w:w="1980"/>
        <w:gridCol w:w="1742"/>
      </w:tblGrid>
      <w:tr w:rsidR="00682A5C" w:rsidTr="00570DCE">
        <w:tc>
          <w:tcPr>
            <w:tcW w:w="0" w:type="auto"/>
            <w:tcBorders>
              <w:top w:val="double" w:sz="4" w:space="0" w:color="auto"/>
              <w:left w:val="double" w:sz="4" w:space="0" w:color="auto"/>
              <w:bottom w:val="single" w:sz="4" w:space="0" w:color="auto"/>
              <w:right w:val="nil"/>
            </w:tcBorders>
            <w:shd w:val="pct20" w:color="auto" w:fill="auto"/>
          </w:tcPr>
          <w:p w:rsidR="00682A5C" w:rsidRPr="009A1A2F" w:rsidRDefault="00682A5C" w:rsidP="00D42E3E">
            <w:pPr>
              <w:autoSpaceDE w:val="0"/>
              <w:autoSpaceDN w:val="0"/>
              <w:adjustRightInd w:val="0"/>
              <w:rPr>
                <w:rFonts w:ascii="Comic Sans MS" w:hAnsi="Comic Sans MS" w:cs="HelveticaNeue-Medium"/>
                <w:bCs/>
                <w:i/>
              </w:rPr>
            </w:pPr>
          </w:p>
        </w:tc>
        <w:tc>
          <w:tcPr>
            <w:tcW w:w="2008" w:type="dxa"/>
            <w:tcBorders>
              <w:top w:val="double" w:sz="4" w:space="0" w:color="auto"/>
              <w:left w:val="nil"/>
              <w:bottom w:val="single" w:sz="4" w:space="0" w:color="auto"/>
              <w:right w:val="nil"/>
            </w:tcBorders>
            <w:shd w:val="pct20" w:color="auto" w:fill="auto"/>
          </w:tcPr>
          <w:p w:rsidR="00682A5C" w:rsidRPr="009A1A2F" w:rsidRDefault="00682A5C" w:rsidP="00D42E3E">
            <w:pPr>
              <w:autoSpaceDE w:val="0"/>
              <w:autoSpaceDN w:val="0"/>
              <w:adjustRightInd w:val="0"/>
              <w:rPr>
                <w:rFonts w:ascii="Comic Sans MS" w:hAnsi="Comic Sans MS" w:cs="HelveticaNeue-Medium"/>
                <w:bCs/>
                <w:i/>
              </w:rPr>
            </w:pPr>
          </w:p>
        </w:tc>
        <w:tc>
          <w:tcPr>
            <w:tcW w:w="1980" w:type="dxa"/>
            <w:tcBorders>
              <w:top w:val="double" w:sz="4" w:space="0" w:color="auto"/>
              <w:left w:val="nil"/>
              <w:bottom w:val="single" w:sz="4" w:space="0" w:color="auto"/>
              <w:right w:val="nil"/>
            </w:tcBorders>
            <w:shd w:val="pct20" w:color="auto" w:fill="auto"/>
          </w:tcPr>
          <w:p w:rsidR="00682A5C" w:rsidRPr="009A1A2F" w:rsidRDefault="00682A5C" w:rsidP="00D42E3E">
            <w:pPr>
              <w:autoSpaceDE w:val="0"/>
              <w:autoSpaceDN w:val="0"/>
              <w:adjustRightInd w:val="0"/>
              <w:rPr>
                <w:rFonts w:ascii="Comic Sans MS" w:hAnsi="Comic Sans MS" w:cs="HelveticaNeue-Medium"/>
                <w:bCs/>
                <w:i/>
              </w:rPr>
            </w:pPr>
          </w:p>
        </w:tc>
        <w:tc>
          <w:tcPr>
            <w:tcW w:w="1742" w:type="dxa"/>
            <w:tcBorders>
              <w:top w:val="double" w:sz="4" w:space="0" w:color="auto"/>
              <w:left w:val="nil"/>
              <w:bottom w:val="single" w:sz="4" w:space="0" w:color="auto"/>
              <w:right w:val="double" w:sz="4" w:space="0" w:color="auto"/>
            </w:tcBorders>
            <w:shd w:val="pct20" w:color="auto" w:fill="auto"/>
          </w:tcPr>
          <w:p w:rsidR="00682A5C" w:rsidRPr="00F07C70" w:rsidRDefault="00682A5C" w:rsidP="00D42E3E">
            <w:pPr>
              <w:autoSpaceDE w:val="0"/>
              <w:autoSpaceDN w:val="0"/>
              <w:adjustRightInd w:val="0"/>
              <w:rPr>
                <w:rFonts w:ascii="Comic Sans MS" w:hAnsi="Comic Sans MS" w:cs="HelveticaNeue-Medium"/>
                <w:bCs/>
              </w:rPr>
            </w:pPr>
          </w:p>
        </w:tc>
      </w:tr>
      <w:tr w:rsidR="00682A5C" w:rsidTr="00570DCE">
        <w:tc>
          <w:tcPr>
            <w:tcW w:w="0" w:type="auto"/>
            <w:tcBorders>
              <w:left w:val="double" w:sz="4" w:space="0" w:color="auto"/>
              <w:bottom w:val="double" w:sz="4" w:space="0" w:color="auto"/>
              <w:right w:val="nil"/>
            </w:tcBorders>
            <w:shd w:val="pct20" w:color="auto" w:fill="auto"/>
          </w:tcPr>
          <w:p w:rsidR="00682A5C" w:rsidRPr="009A1A2F" w:rsidRDefault="00682A5C" w:rsidP="00D42E3E">
            <w:pPr>
              <w:autoSpaceDE w:val="0"/>
              <w:autoSpaceDN w:val="0"/>
              <w:adjustRightInd w:val="0"/>
              <w:rPr>
                <w:rFonts w:ascii="Comic Sans MS" w:hAnsi="Comic Sans MS" w:cs="HelveticaNeue-Medium"/>
                <w:bCs/>
                <w:i/>
              </w:rPr>
            </w:pPr>
            <w:r w:rsidRPr="009A1A2F">
              <w:rPr>
                <w:rFonts w:ascii="Comic Sans MS" w:hAnsi="Comic Sans MS" w:cs="HelveticaNeue-Medium"/>
                <w:bCs/>
                <w:i/>
              </w:rPr>
              <w:t>Hemograma</w:t>
            </w:r>
          </w:p>
        </w:tc>
        <w:tc>
          <w:tcPr>
            <w:tcW w:w="2008" w:type="dxa"/>
            <w:tcBorders>
              <w:left w:val="nil"/>
              <w:bottom w:val="double" w:sz="4" w:space="0" w:color="auto"/>
            </w:tcBorders>
            <w:shd w:val="pct20" w:color="auto" w:fill="auto"/>
          </w:tcPr>
          <w:p w:rsidR="00682A5C" w:rsidRPr="009A1A2F" w:rsidRDefault="00682A5C" w:rsidP="00D42E3E">
            <w:pPr>
              <w:autoSpaceDE w:val="0"/>
              <w:autoSpaceDN w:val="0"/>
              <w:adjustRightInd w:val="0"/>
              <w:rPr>
                <w:rFonts w:ascii="Comic Sans MS" w:hAnsi="Comic Sans MS" w:cs="HelveticaNeue-Medium"/>
                <w:bCs/>
                <w:i/>
              </w:rPr>
            </w:pPr>
          </w:p>
        </w:tc>
        <w:tc>
          <w:tcPr>
            <w:tcW w:w="1980" w:type="dxa"/>
            <w:tcBorders>
              <w:bottom w:val="double" w:sz="4" w:space="0" w:color="auto"/>
              <w:right w:val="nil"/>
            </w:tcBorders>
            <w:shd w:val="pct20" w:color="auto" w:fill="auto"/>
          </w:tcPr>
          <w:p w:rsidR="00682A5C" w:rsidRPr="009A1A2F" w:rsidRDefault="00682A5C" w:rsidP="00D42E3E">
            <w:pPr>
              <w:autoSpaceDE w:val="0"/>
              <w:autoSpaceDN w:val="0"/>
              <w:adjustRightInd w:val="0"/>
              <w:rPr>
                <w:rFonts w:ascii="Comic Sans MS" w:hAnsi="Comic Sans MS" w:cs="HelveticaNeue-Medium"/>
                <w:bCs/>
                <w:i/>
              </w:rPr>
            </w:pPr>
            <w:r w:rsidRPr="009A1A2F">
              <w:rPr>
                <w:rFonts w:ascii="Comic Sans MS" w:hAnsi="Comic Sans MS" w:cs="HelveticaNeue-Medium"/>
                <w:bCs/>
                <w:i/>
              </w:rPr>
              <w:t>Bioquímica</w:t>
            </w:r>
          </w:p>
        </w:tc>
        <w:tc>
          <w:tcPr>
            <w:tcW w:w="1742" w:type="dxa"/>
            <w:tcBorders>
              <w:left w:val="nil"/>
              <w:bottom w:val="double" w:sz="4" w:space="0" w:color="auto"/>
              <w:right w:val="double" w:sz="4" w:space="0" w:color="auto"/>
            </w:tcBorders>
            <w:shd w:val="pct20" w:color="auto" w:fill="auto"/>
          </w:tcPr>
          <w:p w:rsidR="00682A5C" w:rsidRPr="00F07C70" w:rsidRDefault="00682A5C" w:rsidP="00D42E3E">
            <w:pPr>
              <w:autoSpaceDE w:val="0"/>
              <w:autoSpaceDN w:val="0"/>
              <w:adjustRightInd w:val="0"/>
              <w:rPr>
                <w:rFonts w:ascii="Comic Sans MS" w:hAnsi="Comic Sans MS" w:cs="HelveticaNeue-Medium"/>
                <w:bCs/>
              </w:rPr>
            </w:pPr>
          </w:p>
        </w:tc>
      </w:tr>
      <w:tr w:rsidR="00682A5C" w:rsidTr="00570DCE">
        <w:tc>
          <w:tcPr>
            <w:tcW w:w="0" w:type="auto"/>
            <w:tcBorders>
              <w:top w:val="double" w:sz="4" w:space="0" w:color="auto"/>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Eritrocitos</w:t>
            </w:r>
          </w:p>
        </w:tc>
        <w:tc>
          <w:tcPr>
            <w:tcW w:w="2008" w:type="dxa"/>
            <w:tcBorders>
              <w:top w:val="double" w:sz="4" w:space="0" w:color="auto"/>
            </w:tcBorders>
          </w:tcPr>
          <w:p w:rsidR="00682A5C" w:rsidRPr="00F07C70" w:rsidRDefault="00682A5C" w:rsidP="00682A5C">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4.700.000 /mL         </w:t>
            </w:r>
          </w:p>
        </w:tc>
        <w:tc>
          <w:tcPr>
            <w:tcW w:w="1980" w:type="dxa"/>
            <w:tcBorders>
              <w:top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Urea</w:t>
            </w:r>
          </w:p>
        </w:tc>
        <w:tc>
          <w:tcPr>
            <w:tcW w:w="1742" w:type="dxa"/>
            <w:tcBorders>
              <w:top w:val="double" w:sz="4" w:space="0" w:color="auto"/>
              <w:right w:val="double" w:sz="4" w:space="0" w:color="auto"/>
            </w:tcBorders>
          </w:tcPr>
          <w:p w:rsidR="00682A5C" w:rsidRPr="00F07C70" w:rsidRDefault="00CB4B9A"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27 mg/dL</w:t>
            </w:r>
          </w:p>
        </w:tc>
      </w:tr>
      <w:tr w:rsidR="00682A5C" w:rsidTr="00570DCE">
        <w:tc>
          <w:tcPr>
            <w:tcW w:w="0" w:type="auto"/>
            <w:tcBorders>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Hemoglobina</w:t>
            </w:r>
          </w:p>
        </w:tc>
        <w:tc>
          <w:tcPr>
            <w:tcW w:w="2008"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13,50/gdL     </w:t>
            </w:r>
          </w:p>
        </w:tc>
        <w:tc>
          <w:tcPr>
            <w:tcW w:w="1980"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Ácido úrico</w:t>
            </w:r>
          </w:p>
        </w:tc>
        <w:tc>
          <w:tcPr>
            <w:tcW w:w="1742" w:type="dxa"/>
            <w:tcBorders>
              <w:right w:val="double" w:sz="4" w:space="0" w:color="auto"/>
            </w:tcBorders>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4,3 mg/dL</w:t>
            </w:r>
          </w:p>
        </w:tc>
      </w:tr>
      <w:tr w:rsidR="00682A5C" w:rsidTr="00570DCE">
        <w:tc>
          <w:tcPr>
            <w:tcW w:w="0" w:type="auto"/>
            <w:tcBorders>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Leucocitos</w:t>
            </w:r>
          </w:p>
        </w:tc>
        <w:tc>
          <w:tcPr>
            <w:tcW w:w="2008"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5.300/mL</w:t>
            </w:r>
          </w:p>
        </w:tc>
        <w:tc>
          <w:tcPr>
            <w:tcW w:w="1980"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Glucosa</w:t>
            </w:r>
          </w:p>
        </w:tc>
        <w:tc>
          <w:tcPr>
            <w:tcW w:w="1742" w:type="dxa"/>
            <w:tcBorders>
              <w:right w:val="double" w:sz="4" w:space="0" w:color="auto"/>
            </w:tcBorders>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88,00 mg/dL</w:t>
            </w:r>
          </w:p>
        </w:tc>
      </w:tr>
      <w:tr w:rsidR="00682A5C" w:rsidTr="00570DCE">
        <w:tc>
          <w:tcPr>
            <w:tcW w:w="0" w:type="auto"/>
            <w:tcBorders>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Neutrófilos</w:t>
            </w:r>
          </w:p>
        </w:tc>
        <w:tc>
          <w:tcPr>
            <w:tcW w:w="2008" w:type="dxa"/>
          </w:tcPr>
          <w:p w:rsidR="00682A5C" w:rsidRPr="00F07C70" w:rsidRDefault="00570DCE" w:rsidP="00D42E3E">
            <w:pPr>
              <w:autoSpaceDE w:val="0"/>
              <w:autoSpaceDN w:val="0"/>
              <w:adjustRightInd w:val="0"/>
              <w:jc w:val="center"/>
              <w:rPr>
                <w:rFonts w:ascii="Comic Sans MS" w:hAnsi="Comic Sans MS" w:cs="HelveticaNeue-Medium"/>
                <w:bCs/>
                <w:sz w:val="20"/>
                <w:szCs w:val="20"/>
              </w:rPr>
            </w:pPr>
            <w:r w:rsidRPr="00801D87">
              <w:rPr>
                <w:rFonts w:ascii="Comic Sans MS" w:hAnsi="Comic Sans MS" w:cs="HelveticaNeue-Medium"/>
                <w:bCs/>
                <w:sz w:val="20"/>
                <w:szCs w:val="20"/>
              </w:rPr>
              <w:t>3300</w:t>
            </w:r>
            <w:r>
              <w:rPr>
                <w:rFonts w:ascii="Comic Sans MS" w:hAnsi="Comic Sans MS" w:cs="HelveticaNeue-Medium"/>
                <w:bCs/>
                <w:sz w:val="20"/>
                <w:szCs w:val="20"/>
              </w:rPr>
              <w:t>/mL</w:t>
            </w:r>
          </w:p>
        </w:tc>
        <w:tc>
          <w:tcPr>
            <w:tcW w:w="1980"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Colesterol</w:t>
            </w:r>
          </w:p>
        </w:tc>
        <w:tc>
          <w:tcPr>
            <w:tcW w:w="1742" w:type="dxa"/>
            <w:tcBorders>
              <w:right w:val="double" w:sz="4" w:space="0" w:color="auto"/>
            </w:tcBorders>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258,00 mg/dL</w:t>
            </w:r>
          </w:p>
        </w:tc>
      </w:tr>
      <w:tr w:rsidR="00682A5C" w:rsidTr="00570DCE">
        <w:tc>
          <w:tcPr>
            <w:tcW w:w="0" w:type="auto"/>
            <w:tcBorders>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Linfocitos</w:t>
            </w:r>
          </w:p>
        </w:tc>
        <w:tc>
          <w:tcPr>
            <w:tcW w:w="2008" w:type="dxa"/>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27,1%</w:t>
            </w:r>
          </w:p>
        </w:tc>
        <w:tc>
          <w:tcPr>
            <w:tcW w:w="1980"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HDL</w:t>
            </w:r>
          </w:p>
        </w:tc>
        <w:tc>
          <w:tcPr>
            <w:tcW w:w="1742" w:type="dxa"/>
            <w:tcBorders>
              <w:right w:val="double" w:sz="4" w:space="0" w:color="auto"/>
            </w:tcBorders>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79 mg/dL</w:t>
            </w:r>
          </w:p>
        </w:tc>
      </w:tr>
      <w:tr w:rsidR="00682A5C" w:rsidTr="00570DCE">
        <w:tc>
          <w:tcPr>
            <w:tcW w:w="0" w:type="auto"/>
            <w:tcBorders>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Monocitos</w:t>
            </w:r>
          </w:p>
        </w:tc>
        <w:tc>
          <w:tcPr>
            <w:tcW w:w="2008" w:type="dxa"/>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5.6%</w:t>
            </w:r>
          </w:p>
        </w:tc>
        <w:tc>
          <w:tcPr>
            <w:tcW w:w="1980"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LDL</w:t>
            </w:r>
          </w:p>
        </w:tc>
        <w:tc>
          <w:tcPr>
            <w:tcW w:w="1742" w:type="dxa"/>
            <w:tcBorders>
              <w:right w:val="double" w:sz="4" w:space="0" w:color="auto"/>
            </w:tcBorders>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192 mg/dL</w:t>
            </w:r>
          </w:p>
        </w:tc>
      </w:tr>
      <w:tr w:rsidR="00682A5C" w:rsidTr="00570DCE">
        <w:tc>
          <w:tcPr>
            <w:tcW w:w="0" w:type="auto"/>
            <w:tcBorders>
              <w:left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Eosinófilos</w:t>
            </w:r>
          </w:p>
        </w:tc>
        <w:tc>
          <w:tcPr>
            <w:tcW w:w="2008" w:type="dxa"/>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2,6%</w:t>
            </w:r>
          </w:p>
        </w:tc>
        <w:tc>
          <w:tcPr>
            <w:tcW w:w="1980" w:type="dxa"/>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 xml:space="preserve">Bilirrubina </w:t>
            </w:r>
          </w:p>
        </w:tc>
        <w:tc>
          <w:tcPr>
            <w:tcW w:w="1742" w:type="dxa"/>
            <w:tcBorders>
              <w:right w:val="double" w:sz="4" w:space="0" w:color="auto"/>
            </w:tcBorders>
          </w:tcPr>
          <w:p w:rsidR="00682A5C" w:rsidRPr="00F07C70" w:rsidRDefault="00570DCE" w:rsidP="00570DCE">
            <w:pPr>
              <w:autoSpaceDE w:val="0"/>
              <w:autoSpaceDN w:val="0"/>
              <w:adjustRightInd w:val="0"/>
              <w:rPr>
                <w:rFonts w:ascii="Comic Sans MS" w:hAnsi="Comic Sans MS" w:cs="HelveticaNeue-Medium"/>
                <w:bCs/>
                <w:sz w:val="20"/>
                <w:szCs w:val="20"/>
              </w:rPr>
            </w:pPr>
            <w:r>
              <w:rPr>
                <w:rFonts w:ascii="Comic Sans MS" w:hAnsi="Comic Sans MS" w:cs="HelveticaNeue-Medium"/>
                <w:bCs/>
                <w:sz w:val="20"/>
                <w:szCs w:val="20"/>
              </w:rPr>
              <w:t>0,58 mg/dL</w:t>
            </w:r>
          </w:p>
        </w:tc>
      </w:tr>
      <w:tr w:rsidR="00682A5C" w:rsidTr="00570DCE">
        <w:tc>
          <w:tcPr>
            <w:tcW w:w="0" w:type="auto"/>
            <w:tcBorders>
              <w:left w:val="double" w:sz="4" w:space="0" w:color="auto"/>
              <w:bottom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Plaquetas</w:t>
            </w:r>
          </w:p>
        </w:tc>
        <w:tc>
          <w:tcPr>
            <w:tcW w:w="2008" w:type="dxa"/>
            <w:tcBorders>
              <w:bottom w:val="double" w:sz="4" w:space="0" w:color="auto"/>
            </w:tcBorders>
          </w:tcPr>
          <w:p w:rsidR="00682A5C" w:rsidRPr="00F07C70" w:rsidRDefault="00570DCE" w:rsidP="00570DC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290.000/mL</w:t>
            </w:r>
          </w:p>
        </w:tc>
        <w:tc>
          <w:tcPr>
            <w:tcW w:w="1980" w:type="dxa"/>
            <w:tcBorders>
              <w:bottom w:val="double" w:sz="4" w:space="0" w:color="auto"/>
            </w:tcBorders>
          </w:tcPr>
          <w:p w:rsidR="00682A5C" w:rsidRPr="00F07C70" w:rsidRDefault="00682A5C"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Fosfatasa alcalina</w:t>
            </w:r>
          </w:p>
        </w:tc>
        <w:tc>
          <w:tcPr>
            <w:tcW w:w="1742" w:type="dxa"/>
            <w:tcBorders>
              <w:bottom w:val="double" w:sz="4" w:space="0" w:color="auto"/>
              <w:right w:val="double" w:sz="4" w:space="0" w:color="auto"/>
            </w:tcBorders>
          </w:tcPr>
          <w:p w:rsidR="00682A5C" w:rsidRPr="00F07C70" w:rsidRDefault="00570DCE" w:rsidP="00D42E3E">
            <w:pPr>
              <w:autoSpaceDE w:val="0"/>
              <w:autoSpaceDN w:val="0"/>
              <w:adjustRightInd w:val="0"/>
              <w:jc w:val="center"/>
              <w:rPr>
                <w:rFonts w:ascii="Comic Sans MS" w:hAnsi="Comic Sans MS" w:cs="HelveticaNeue-Medium"/>
                <w:bCs/>
                <w:sz w:val="20"/>
                <w:szCs w:val="20"/>
              </w:rPr>
            </w:pPr>
            <w:r>
              <w:rPr>
                <w:rFonts w:ascii="Comic Sans MS" w:hAnsi="Comic Sans MS" w:cs="HelveticaNeue-Medium"/>
                <w:bCs/>
                <w:sz w:val="20"/>
                <w:szCs w:val="20"/>
              </w:rPr>
              <w:t>85 U/L</w:t>
            </w:r>
          </w:p>
        </w:tc>
      </w:tr>
    </w:tbl>
    <w:p w:rsidR="00682A5C" w:rsidRDefault="00682A5C"/>
    <w:p w:rsidR="00CB4B9A" w:rsidRDefault="00CB4B9A">
      <w:r>
        <w:t>El paciente tiene alto el nivel de colesterol LDL</w:t>
      </w:r>
      <w:r>
        <w:rPr>
          <w:rStyle w:val="txtrojo"/>
          <w:b/>
          <w:bCs/>
        </w:rPr>
        <w:t>:</w:t>
      </w:r>
      <w:r>
        <w:t xml:space="preserve"> Los niveles altos se asocian a mayor </w:t>
      </w:r>
      <w:r w:rsidRPr="00CB4B9A">
        <w:rPr>
          <w:bCs/>
        </w:rPr>
        <w:t>riesgo de infarto</w:t>
      </w:r>
      <w:r>
        <w:t xml:space="preserve"> de miocardio y otras enfermedades cardiovasculares. Se deben tener cifras bajas, sobre todo después de haber tenido algún problema cardiovascular.  En la actualidad se recomiendan niveles por debajo de</w:t>
      </w:r>
      <w:r>
        <w:rPr>
          <w:b/>
          <w:bCs/>
        </w:rPr>
        <w:t xml:space="preserve"> </w:t>
      </w:r>
      <w:r w:rsidRPr="00CB4B9A">
        <w:rPr>
          <w:bCs/>
        </w:rPr>
        <w:t>100mg/dL</w:t>
      </w:r>
      <w:r>
        <w:t xml:space="preserve">. Cuando la prevención se es menos exigente: por debajo de </w:t>
      </w:r>
      <w:r w:rsidRPr="00CB4B9A">
        <w:rPr>
          <w:bCs/>
        </w:rPr>
        <w:t>135mg/dL</w:t>
      </w:r>
      <w:r>
        <w:t>.</w:t>
      </w:r>
    </w:p>
    <w:sectPr w:rsidR="00CB4B9A" w:rsidSect="00370C4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Neue-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35EA"/>
    <w:rsid w:val="00020411"/>
    <w:rsid w:val="00026347"/>
    <w:rsid w:val="00191EDB"/>
    <w:rsid w:val="00370C45"/>
    <w:rsid w:val="00570DCE"/>
    <w:rsid w:val="00682A5C"/>
    <w:rsid w:val="00B635EA"/>
    <w:rsid w:val="00CB4B9A"/>
    <w:rsid w:val="00D8538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5EA"/>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B635EA"/>
    <w:rPr>
      <w:color w:val="0000FF"/>
      <w:u w:val="single"/>
    </w:rPr>
  </w:style>
  <w:style w:type="character" w:styleId="Textoennegrita">
    <w:name w:val="Strong"/>
    <w:basedOn w:val="Fuentedeprrafopredeter"/>
    <w:uiPriority w:val="22"/>
    <w:qFormat/>
    <w:rsid w:val="00B635EA"/>
    <w:rPr>
      <w:b/>
      <w:bCs/>
    </w:rPr>
  </w:style>
  <w:style w:type="table" w:styleId="Tablaconcuadrcula">
    <w:name w:val="Table Grid"/>
    <w:basedOn w:val="Tablanormal"/>
    <w:rsid w:val="00682A5C"/>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trojo">
    <w:name w:val="txtrojo"/>
    <w:basedOn w:val="Fuentedeprrafopredeter"/>
    <w:rsid w:val="00CB4B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lmundo.es/elmundosalud/especiales/2005/05/analisis_sangre/index.html"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922</Words>
  <Characters>5074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Adrian</cp:lastModifiedBy>
  <cp:revision>2</cp:revision>
  <dcterms:created xsi:type="dcterms:W3CDTF">2012-03-07T16:15:00Z</dcterms:created>
  <dcterms:modified xsi:type="dcterms:W3CDTF">2012-03-07T17:42:00Z</dcterms:modified>
</cp:coreProperties>
</file>